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77777777" w:rsidR="002B0E2D" w:rsidRPr="00264CEC" w:rsidRDefault="002B0E2D" w:rsidP="00D741E8">
      <w:pPr>
        <w:rPr>
          <w:rFonts w:ascii="Segoe UI" w:hAnsi="Segoe UI" w:cs="Segoe UI"/>
          <w:b/>
          <w:sz w:val="24"/>
          <w:szCs w:val="24"/>
          <w:lang w:val="en-US"/>
        </w:rPr>
      </w:pPr>
    </w:p>
    <w:p w14:paraId="020F5ADB" w14:textId="77777777" w:rsidR="00A35D8B" w:rsidRPr="00264CEC" w:rsidRDefault="00A35D8B" w:rsidP="00A35D8B">
      <w:pPr>
        <w:spacing w:after="120"/>
        <w:jc w:val="right"/>
        <w:rPr>
          <w:rFonts w:ascii="Segoe UI" w:hAnsi="Segoe UI" w:cs="Segoe UI"/>
          <w:b/>
          <w:sz w:val="24"/>
          <w:szCs w:val="24"/>
        </w:rPr>
      </w:pPr>
      <w:r w:rsidRPr="00264CEC">
        <w:rPr>
          <w:rFonts w:ascii="Segoe UI" w:hAnsi="Segoe UI" w:cs="Segoe UI"/>
          <w:b/>
          <w:sz w:val="24"/>
          <w:szCs w:val="24"/>
        </w:rPr>
        <w:t>KOMUNIKAT PRASOWY</w:t>
      </w:r>
    </w:p>
    <w:p w14:paraId="221D32EA" w14:textId="7DF20862" w:rsidR="00A35D8B" w:rsidRPr="00264CEC" w:rsidRDefault="00A35D8B" w:rsidP="00A35D8B">
      <w:pPr>
        <w:spacing w:after="120"/>
        <w:ind w:right="-31"/>
        <w:jc w:val="right"/>
        <w:rPr>
          <w:rFonts w:ascii="Segoe UI" w:hAnsi="Segoe UI" w:cs="Segoe UI"/>
          <w:b/>
        </w:rPr>
      </w:pPr>
      <w:r w:rsidRPr="00264CEC">
        <w:rPr>
          <w:rFonts w:ascii="Segoe UI" w:hAnsi="Segoe UI" w:cs="Segoe UI"/>
          <w:noProof/>
          <w:sz w:val="18"/>
          <w:szCs w:val="18"/>
        </w:rPr>
        <mc:AlternateContent>
          <mc:Choice Requires="wps">
            <w:drawing>
              <wp:anchor distT="0" distB="0" distL="0" distR="0" simplePos="0" relativeHeight="251659264" behindDoc="1" locked="0" layoutInCell="1" allowOverlap="1" wp14:anchorId="52158DBA" wp14:editId="710BD351">
                <wp:simplePos x="0" y="0"/>
                <wp:positionH relativeFrom="margin">
                  <wp:posOffset>144780</wp:posOffset>
                </wp:positionH>
                <wp:positionV relativeFrom="paragraph">
                  <wp:posOffset>348615</wp:posOffset>
                </wp:positionV>
                <wp:extent cx="5962650" cy="960120"/>
                <wp:effectExtent l="0" t="0" r="19050" b="1143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6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F51559" w14:textId="44C5F504" w:rsidR="00A35D8B" w:rsidRPr="00264CEC" w:rsidRDefault="00B27182"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Bilet do kina za 10 zł! </w:t>
                            </w:r>
                            <w:r w:rsidR="009E14C7">
                              <w:rPr>
                                <w:rFonts w:ascii="Segoe UI" w:hAnsi="Segoe UI" w:cs="Segoe UI"/>
                                <w:b/>
                                <w:sz w:val="28"/>
                                <w:szCs w:val="28"/>
                              </w:rPr>
                              <w:t>Weź udział w HIT WEEK w Multikinie tylko w</w:t>
                            </w:r>
                            <w:r>
                              <w:rPr>
                                <w:rFonts w:ascii="Segoe UI" w:hAnsi="Segoe UI" w:cs="Segoe UI"/>
                                <w:b/>
                                <w:sz w:val="28"/>
                                <w:szCs w:val="28"/>
                              </w:rPr>
                              <w:t xml:space="preserve"> centrum handlow</w:t>
                            </w:r>
                            <w:r w:rsidR="009E14C7">
                              <w:rPr>
                                <w:rFonts w:ascii="Segoe UI" w:hAnsi="Segoe UI" w:cs="Segoe UI"/>
                                <w:b/>
                                <w:sz w:val="28"/>
                                <w:szCs w:val="28"/>
                              </w:rPr>
                              <w:t>ym</w:t>
                            </w:r>
                            <w:r>
                              <w:rPr>
                                <w:rFonts w:ascii="Segoe UI" w:hAnsi="Segoe UI" w:cs="Segoe UI"/>
                                <w:b/>
                                <w:sz w:val="28"/>
                                <w:szCs w:val="28"/>
                              </w:rPr>
                              <w:t xml:space="preserve"> Reduta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8DBA" id="_x0000_t202" coordsize="21600,21600" o:spt="202" path="m,l,21600r21600,l21600,xe">
                <v:stroke joinstyle="miter"/>
                <v:path gradientshapeok="t" o:connecttype="rect"/>
              </v:shapetype>
              <v:shape id="Text Box 3" o:spid="_x0000_s1026" type="#_x0000_t202" style="position:absolute;left:0;text-align:left;margin-left:11.4pt;margin-top:27.45pt;width:469.5pt;height:75.6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" filled="f" strokeweight=".16936mm">
                <v:textbox inset="0,0,0,0">
                  <w:txbxContent>
                    <w:p w14:paraId="65F51559" w14:textId="44C5F504" w:rsidR="00A35D8B" w:rsidRPr="00264CEC" w:rsidRDefault="00B27182" w:rsidP="00264CEC">
                      <w:pPr>
                        <w:spacing w:line="278" w:lineRule="auto"/>
                        <w:ind w:left="1134" w:right="1134"/>
                        <w:jc w:val="center"/>
                        <w:rPr>
                          <w:rFonts w:ascii="Segoe UI" w:hAnsi="Segoe UI" w:cs="Segoe UI"/>
                          <w:b/>
                          <w:sz w:val="28"/>
                          <w:szCs w:val="28"/>
                        </w:rPr>
                      </w:pPr>
                      <w:r>
                        <w:rPr>
                          <w:rFonts w:ascii="Segoe UI" w:hAnsi="Segoe UI" w:cs="Segoe UI"/>
                          <w:b/>
                          <w:sz w:val="28"/>
                          <w:szCs w:val="28"/>
                        </w:rPr>
                        <w:t xml:space="preserve">Bilet do kina za 10 zł! </w:t>
                      </w:r>
                      <w:r w:rsidR="009E14C7">
                        <w:rPr>
                          <w:rFonts w:ascii="Segoe UI" w:hAnsi="Segoe UI" w:cs="Segoe UI"/>
                          <w:b/>
                          <w:sz w:val="28"/>
                          <w:szCs w:val="28"/>
                        </w:rPr>
                        <w:t>W</w:t>
                      </w:r>
                      <w:r w:rsidR="009E14C7">
                        <w:rPr>
                          <w:rFonts w:ascii="Segoe UI" w:hAnsi="Segoe UI" w:cs="Segoe UI"/>
                          <w:b/>
                          <w:sz w:val="28"/>
                          <w:szCs w:val="28"/>
                        </w:rPr>
                        <w:t>eź udział w HIT WEEK w Multikinie</w:t>
                      </w:r>
                      <w:r w:rsidR="009E14C7">
                        <w:rPr>
                          <w:rFonts w:ascii="Segoe UI" w:hAnsi="Segoe UI" w:cs="Segoe UI"/>
                          <w:b/>
                          <w:sz w:val="28"/>
                          <w:szCs w:val="28"/>
                        </w:rPr>
                        <w:t xml:space="preserve"> tylko w</w:t>
                      </w:r>
                      <w:r>
                        <w:rPr>
                          <w:rFonts w:ascii="Segoe UI" w:hAnsi="Segoe UI" w:cs="Segoe UI"/>
                          <w:b/>
                          <w:sz w:val="28"/>
                          <w:szCs w:val="28"/>
                        </w:rPr>
                        <w:t xml:space="preserve"> centrum handlow</w:t>
                      </w:r>
                      <w:r w:rsidR="009E14C7">
                        <w:rPr>
                          <w:rFonts w:ascii="Segoe UI" w:hAnsi="Segoe UI" w:cs="Segoe UI"/>
                          <w:b/>
                          <w:sz w:val="28"/>
                          <w:szCs w:val="28"/>
                        </w:rPr>
                        <w:t>ym</w:t>
                      </w:r>
                      <w:r>
                        <w:rPr>
                          <w:rFonts w:ascii="Segoe UI" w:hAnsi="Segoe UI" w:cs="Segoe UI"/>
                          <w:b/>
                          <w:sz w:val="28"/>
                          <w:szCs w:val="28"/>
                        </w:rPr>
                        <w:t xml:space="preserve"> Reduta </w:t>
                      </w:r>
                    </w:p>
                  </w:txbxContent>
                </v:textbox>
                <w10:wrap type="topAndBottom" anchorx="margin"/>
              </v:shape>
            </w:pict>
          </mc:Fallback>
        </mc:AlternateContent>
      </w:r>
      <w:r w:rsidRPr="00264CEC">
        <w:rPr>
          <w:rFonts w:ascii="Segoe UI" w:hAnsi="Segoe UI" w:cs="Segoe UI"/>
          <w:sz w:val="18"/>
          <w:szCs w:val="18"/>
        </w:rPr>
        <w:t xml:space="preserve">Warszawa, </w:t>
      </w:r>
      <w:r w:rsidR="00B27182">
        <w:rPr>
          <w:rFonts w:ascii="Segoe UI" w:hAnsi="Segoe UI" w:cs="Segoe UI"/>
          <w:sz w:val="18"/>
          <w:szCs w:val="18"/>
        </w:rPr>
        <w:t>15</w:t>
      </w:r>
      <w:r w:rsidRPr="00264CEC">
        <w:rPr>
          <w:rFonts w:ascii="Segoe UI" w:hAnsi="Segoe UI" w:cs="Segoe UI"/>
          <w:sz w:val="18"/>
          <w:szCs w:val="18"/>
        </w:rPr>
        <w:t>.</w:t>
      </w:r>
      <w:r w:rsidR="00264CEC" w:rsidRPr="00264CEC">
        <w:rPr>
          <w:rFonts w:ascii="Segoe UI" w:hAnsi="Segoe UI" w:cs="Segoe UI"/>
          <w:sz w:val="18"/>
          <w:szCs w:val="18"/>
        </w:rPr>
        <w:t>1</w:t>
      </w:r>
      <w:r w:rsidR="00B27182">
        <w:rPr>
          <w:rFonts w:ascii="Segoe UI" w:hAnsi="Segoe UI" w:cs="Segoe UI"/>
          <w:sz w:val="18"/>
          <w:szCs w:val="18"/>
        </w:rPr>
        <w:t>1</w:t>
      </w:r>
      <w:r w:rsidRPr="00264CEC">
        <w:rPr>
          <w:rFonts w:ascii="Segoe UI" w:hAnsi="Segoe UI" w:cs="Segoe UI"/>
          <w:sz w:val="18"/>
          <w:szCs w:val="18"/>
        </w:rPr>
        <w:t>.2023</w:t>
      </w:r>
    </w:p>
    <w:p w14:paraId="6A8A6D73" w14:textId="1AA4BFDD" w:rsidR="00D6046A" w:rsidRPr="00264CEC" w:rsidRDefault="00D6046A" w:rsidP="00A35D8B">
      <w:pPr>
        <w:spacing w:after="120"/>
        <w:jc w:val="both"/>
        <w:rPr>
          <w:rFonts w:ascii="Segoe UI" w:hAnsi="Segoe UI" w:cs="Segoe UI"/>
          <w:b/>
          <w:bCs/>
        </w:rPr>
      </w:pPr>
    </w:p>
    <w:p w14:paraId="7A9CF591" w14:textId="06885896" w:rsidR="00B27182" w:rsidRDefault="00B27182" w:rsidP="00264CEC">
      <w:pPr>
        <w:spacing w:line="276" w:lineRule="auto"/>
        <w:jc w:val="both"/>
        <w:rPr>
          <w:rFonts w:ascii="Segoe UI" w:hAnsi="Segoe UI" w:cs="Segoe UI"/>
          <w:b/>
          <w:bCs/>
        </w:rPr>
      </w:pPr>
      <w:r>
        <w:rPr>
          <w:rFonts w:ascii="Segoe UI" w:hAnsi="Segoe UI" w:cs="Segoe UI"/>
          <w:b/>
          <w:bCs/>
        </w:rPr>
        <w:t xml:space="preserve">Już od 17 do 23 listopada </w:t>
      </w:r>
      <w:r w:rsidR="00B006F2">
        <w:rPr>
          <w:rFonts w:ascii="Segoe UI" w:hAnsi="Segoe UI" w:cs="Segoe UI"/>
          <w:b/>
          <w:bCs/>
        </w:rPr>
        <w:t xml:space="preserve">tylko w </w:t>
      </w:r>
      <w:r>
        <w:rPr>
          <w:rFonts w:ascii="Segoe UI" w:hAnsi="Segoe UI" w:cs="Segoe UI"/>
          <w:b/>
          <w:bCs/>
        </w:rPr>
        <w:t>warszawskie</w:t>
      </w:r>
      <w:r w:rsidR="00B006F2">
        <w:rPr>
          <w:rFonts w:ascii="Segoe UI" w:hAnsi="Segoe UI" w:cs="Segoe UI"/>
          <w:b/>
          <w:bCs/>
        </w:rPr>
        <w:t>j Reducie odbędzie się</w:t>
      </w:r>
      <w:r>
        <w:rPr>
          <w:rFonts w:ascii="Segoe UI" w:hAnsi="Segoe UI" w:cs="Segoe UI"/>
          <w:b/>
          <w:bCs/>
        </w:rPr>
        <w:t xml:space="preserve"> </w:t>
      </w:r>
      <w:r w:rsidR="000A56CE">
        <w:rPr>
          <w:rFonts w:ascii="Segoe UI" w:hAnsi="Segoe UI" w:cs="Segoe UI"/>
          <w:b/>
          <w:bCs/>
        </w:rPr>
        <w:t xml:space="preserve">HIT WEEK: </w:t>
      </w:r>
      <w:r>
        <w:rPr>
          <w:rFonts w:ascii="Segoe UI" w:hAnsi="Segoe UI" w:cs="Segoe UI"/>
          <w:b/>
          <w:bCs/>
        </w:rPr>
        <w:t xml:space="preserve">Tanie Granie w Multikinie. Przez cały tydzień widzowie będą mieli okazję kupić bilety w promocyjnej cenie – </w:t>
      </w:r>
      <w:r w:rsidR="00B006F2">
        <w:rPr>
          <w:rFonts w:ascii="Segoe UI" w:hAnsi="Segoe UI" w:cs="Segoe UI"/>
          <w:b/>
          <w:bCs/>
        </w:rPr>
        <w:t xml:space="preserve">za jedyne </w:t>
      </w:r>
      <w:r>
        <w:rPr>
          <w:rFonts w:ascii="Segoe UI" w:hAnsi="Segoe UI" w:cs="Segoe UI"/>
          <w:b/>
          <w:bCs/>
        </w:rPr>
        <w:t>10 zł! To doskonał</w:t>
      </w:r>
      <w:r w:rsidR="00B006F2">
        <w:rPr>
          <w:rFonts w:ascii="Segoe UI" w:hAnsi="Segoe UI" w:cs="Segoe UI"/>
          <w:b/>
          <w:bCs/>
        </w:rPr>
        <w:t>a</w:t>
      </w:r>
      <w:r>
        <w:rPr>
          <w:rFonts w:ascii="Segoe UI" w:hAnsi="Segoe UI" w:cs="Segoe UI"/>
          <w:b/>
          <w:bCs/>
        </w:rPr>
        <w:t xml:space="preserve"> szansa na nadrobienie zaległości wśród jesiennych hitów filmowych i zobaczeni</w:t>
      </w:r>
      <w:r w:rsidR="00B006F2">
        <w:rPr>
          <w:rFonts w:ascii="Segoe UI" w:hAnsi="Segoe UI" w:cs="Segoe UI"/>
          <w:b/>
          <w:bCs/>
        </w:rPr>
        <w:t>e</w:t>
      </w:r>
      <w:r>
        <w:rPr>
          <w:rFonts w:ascii="Segoe UI" w:hAnsi="Segoe UI" w:cs="Segoe UI"/>
          <w:b/>
          <w:bCs/>
        </w:rPr>
        <w:t xml:space="preserve"> premierowych produkcji.</w:t>
      </w:r>
    </w:p>
    <w:p w14:paraId="24817378" w14:textId="77777777" w:rsidR="00B27182" w:rsidRDefault="00B27182" w:rsidP="00264CEC">
      <w:pPr>
        <w:spacing w:line="276" w:lineRule="auto"/>
        <w:jc w:val="both"/>
        <w:rPr>
          <w:rFonts w:ascii="Segoe UI" w:hAnsi="Segoe UI" w:cs="Segoe UI"/>
          <w:b/>
          <w:bCs/>
        </w:rPr>
      </w:pPr>
    </w:p>
    <w:p w14:paraId="0ADD43BF" w14:textId="5B098667" w:rsidR="00400FC4" w:rsidRDefault="00FD6A61" w:rsidP="00264CEC">
      <w:pPr>
        <w:jc w:val="both"/>
        <w:rPr>
          <w:rFonts w:ascii="Segoe UI" w:hAnsi="Segoe UI" w:cs="Segoe UI"/>
        </w:rPr>
      </w:pPr>
      <w:r>
        <w:rPr>
          <w:rFonts w:ascii="Segoe UI" w:hAnsi="Segoe UI" w:cs="Segoe UI"/>
        </w:rPr>
        <w:t xml:space="preserve">Zastanawiasz się jak najlepiej spędzić pochmurne jesienne wieczory? Wybierz się do kina! Bieżący repertuar obfituje w nowości prosto z Hollywood i doskonałe rodzime produkcje. Już w </w:t>
      </w:r>
      <w:r w:rsidR="00B006F2">
        <w:rPr>
          <w:rFonts w:ascii="Segoe UI" w:hAnsi="Segoe UI" w:cs="Segoe UI"/>
        </w:rPr>
        <w:t xml:space="preserve">najbliższy </w:t>
      </w:r>
      <w:r>
        <w:rPr>
          <w:rFonts w:ascii="Segoe UI" w:hAnsi="Segoe UI" w:cs="Segoe UI"/>
        </w:rPr>
        <w:t xml:space="preserve">piątek na wielkim ekranie widzowie będą mogli zobaczyć m.in. </w:t>
      </w:r>
      <w:r w:rsidRPr="000A56CE">
        <w:rPr>
          <w:rFonts w:ascii="Segoe UI" w:hAnsi="Segoe UI" w:cs="Segoe UI"/>
          <w:b/>
          <w:bCs/>
        </w:rPr>
        <w:t>„</w:t>
      </w:r>
      <w:r w:rsidR="00517226">
        <w:rPr>
          <w:rFonts w:ascii="Segoe UI" w:hAnsi="Segoe UI" w:cs="Segoe UI"/>
          <w:b/>
          <w:bCs/>
        </w:rPr>
        <w:t xml:space="preserve">Igrzyska Śmierci: </w:t>
      </w:r>
      <w:r w:rsidRPr="000A56CE">
        <w:rPr>
          <w:rFonts w:ascii="Segoe UI" w:hAnsi="Segoe UI" w:cs="Segoe UI"/>
          <w:b/>
          <w:bCs/>
        </w:rPr>
        <w:t>Ballad</w:t>
      </w:r>
      <w:r w:rsidR="00517226">
        <w:rPr>
          <w:rFonts w:ascii="Segoe UI" w:hAnsi="Segoe UI" w:cs="Segoe UI"/>
          <w:b/>
          <w:bCs/>
        </w:rPr>
        <w:t>a</w:t>
      </w:r>
      <w:r w:rsidRPr="000A56CE">
        <w:rPr>
          <w:rFonts w:ascii="Segoe UI" w:hAnsi="Segoe UI" w:cs="Segoe UI"/>
          <w:b/>
          <w:bCs/>
        </w:rPr>
        <w:t xml:space="preserve"> ptaków i węży” </w:t>
      </w:r>
      <w:r>
        <w:rPr>
          <w:rFonts w:ascii="Segoe UI" w:hAnsi="Segoe UI" w:cs="Segoe UI"/>
        </w:rPr>
        <w:t>– nową odsłonę</w:t>
      </w:r>
      <w:r w:rsidR="00517226">
        <w:rPr>
          <w:rFonts w:ascii="Segoe UI" w:hAnsi="Segoe UI" w:cs="Segoe UI"/>
        </w:rPr>
        <w:t xml:space="preserve"> ulubionego </w:t>
      </w:r>
      <w:r>
        <w:rPr>
          <w:rFonts w:ascii="Segoe UI" w:hAnsi="Segoe UI" w:cs="Segoe UI"/>
        </w:rPr>
        <w:t xml:space="preserve">uniwersum, w prawdziwie gwiazdorskiej obsadzie. Premierę będzie miał również francuskojęzyczny film w reżyserii Woody’ego Allena </w:t>
      </w:r>
      <w:r w:rsidRPr="000A56CE">
        <w:rPr>
          <w:rFonts w:ascii="Segoe UI" w:hAnsi="Segoe UI" w:cs="Segoe UI"/>
          <w:b/>
          <w:bCs/>
        </w:rPr>
        <w:t>„Niewierni w Paryżu”</w:t>
      </w:r>
      <w:r>
        <w:rPr>
          <w:rFonts w:ascii="Segoe UI" w:hAnsi="Segoe UI" w:cs="Segoe UI"/>
        </w:rPr>
        <w:t>.</w:t>
      </w:r>
      <w:r w:rsidR="000A56CE">
        <w:rPr>
          <w:rFonts w:ascii="Segoe UI" w:hAnsi="Segoe UI" w:cs="Segoe UI"/>
        </w:rPr>
        <w:t xml:space="preserve"> Fani kina będą mogli zobaczyć także najnowszą odsłonę </w:t>
      </w:r>
      <w:r w:rsidR="000A56CE" w:rsidRPr="000A56CE">
        <w:rPr>
          <w:rFonts w:ascii="Segoe UI" w:hAnsi="Segoe UI" w:cs="Segoe UI"/>
          <w:b/>
          <w:bCs/>
        </w:rPr>
        <w:t>„Chłopów”</w:t>
      </w:r>
      <w:r w:rsidR="000A56CE">
        <w:rPr>
          <w:rFonts w:ascii="Segoe UI" w:hAnsi="Segoe UI" w:cs="Segoe UI"/>
        </w:rPr>
        <w:t xml:space="preserve"> – polskiego kandydata do Oscara. </w:t>
      </w:r>
      <w:r>
        <w:rPr>
          <w:rFonts w:ascii="Segoe UI" w:hAnsi="Segoe UI" w:cs="Segoe UI"/>
        </w:rPr>
        <w:t xml:space="preserve">Nie zabraknie </w:t>
      </w:r>
      <w:r w:rsidR="000A56CE">
        <w:rPr>
          <w:rFonts w:ascii="Segoe UI" w:hAnsi="Segoe UI" w:cs="Segoe UI"/>
        </w:rPr>
        <w:t>też</w:t>
      </w:r>
      <w:r w:rsidR="00B006F2">
        <w:rPr>
          <w:rFonts w:ascii="Segoe UI" w:hAnsi="Segoe UI" w:cs="Segoe UI"/>
        </w:rPr>
        <w:t xml:space="preserve"> </w:t>
      </w:r>
      <w:r w:rsidR="00400FC4">
        <w:rPr>
          <w:rFonts w:ascii="Segoe UI" w:hAnsi="Segoe UI" w:cs="Segoe UI"/>
        </w:rPr>
        <w:t xml:space="preserve">propozycji z bieżącego repertuaru: </w:t>
      </w:r>
      <w:r w:rsidR="00400FC4" w:rsidRPr="000A56CE">
        <w:rPr>
          <w:rFonts w:ascii="Segoe UI" w:hAnsi="Segoe UI" w:cs="Segoe UI"/>
          <w:b/>
          <w:bCs/>
        </w:rPr>
        <w:t>„</w:t>
      </w:r>
      <w:proofErr w:type="spellStart"/>
      <w:r w:rsidR="00400FC4" w:rsidRPr="000A56CE">
        <w:rPr>
          <w:rFonts w:ascii="Segoe UI" w:hAnsi="Segoe UI" w:cs="Segoe UI"/>
          <w:b/>
          <w:bCs/>
        </w:rPr>
        <w:t>Marvels</w:t>
      </w:r>
      <w:proofErr w:type="spellEnd"/>
      <w:r w:rsidR="00400FC4" w:rsidRPr="000A56CE">
        <w:rPr>
          <w:rFonts w:ascii="Segoe UI" w:hAnsi="Segoe UI" w:cs="Segoe UI"/>
          <w:b/>
          <w:bCs/>
        </w:rPr>
        <w:t>”</w:t>
      </w:r>
      <w:r w:rsidR="00400FC4" w:rsidRPr="00400FC4">
        <w:rPr>
          <w:rFonts w:ascii="Segoe UI" w:hAnsi="Segoe UI" w:cs="Segoe UI"/>
        </w:rPr>
        <w:t xml:space="preserve">, horroru </w:t>
      </w:r>
      <w:r w:rsidR="00400FC4" w:rsidRPr="000A56CE">
        <w:rPr>
          <w:rFonts w:ascii="Segoe UI" w:hAnsi="Segoe UI" w:cs="Segoe UI"/>
          <w:b/>
          <w:bCs/>
        </w:rPr>
        <w:t>„Pięć koszmarnych nocy”</w:t>
      </w:r>
      <w:r w:rsidR="00400FC4" w:rsidRPr="00400FC4">
        <w:rPr>
          <w:rFonts w:ascii="Segoe UI" w:hAnsi="Segoe UI" w:cs="Segoe UI"/>
        </w:rPr>
        <w:t xml:space="preserve"> czy świątecznej komedii romantycznej </w:t>
      </w:r>
      <w:r w:rsidR="00400FC4" w:rsidRPr="000A56CE">
        <w:rPr>
          <w:rFonts w:ascii="Segoe UI" w:hAnsi="Segoe UI" w:cs="Segoe UI"/>
          <w:b/>
          <w:bCs/>
        </w:rPr>
        <w:t>„Uwierz w Mikołaja”</w:t>
      </w:r>
      <w:r w:rsidR="00400FC4" w:rsidRPr="00400FC4">
        <w:rPr>
          <w:rFonts w:ascii="Segoe UI" w:hAnsi="Segoe UI" w:cs="Segoe UI"/>
        </w:rPr>
        <w:t xml:space="preserve">. </w:t>
      </w:r>
      <w:r w:rsidR="00400FC4">
        <w:rPr>
          <w:rFonts w:ascii="Segoe UI" w:hAnsi="Segoe UI" w:cs="Segoe UI"/>
        </w:rPr>
        <w:t>Z kolei najmłodsi będą mogli zobaczyć</w:t>
      </w:r>
      <w:r w:rsidR="00400FC4" w:rsidRPr="00400FC4">
        <w:rPr>
          <w:rFonts w:ascii="Segoe UI" w:hAnsi="Segoe UI" w:cs="Segoe UI"/>
        </w:rPr>
        <w:t xml:space="preserve"> film familijny </w:t>
      </w:r>
      <w:r w:rsidR="00400FC4" w:rsidRPr="000A56CE">
        <w:rPr>
          <w:rFonts w:ascii="Segoe UI" w:hAnsi="Segoe UI" w:cs="Segoe UI"/>
          <w:b/>
          <w:bCs/>
        </w:rPr>
        <w:t>„Kajtek Czarodziej”</w:t>
      </w:r>
      <w:r w:rsidR="00400FC4" w:rsidRPr="00400FC4">
        <w:rPr>
          <w:rFonts w:ascii="Segoe UI" w:hAnsi="Segoe UI" w:cs="Segoe UI"/>
        </w:rPr>
        <w:t xml:space="preserve"> oraz dwie animacje – </w:t>
      </w:r>
      <w:r w:rsidR="00400FC4" w:rsidRPr="000A56CE">
        <w:rPr>
          <w:rFonts w:ascii="Segoe UI" w:hAnsi="Segoe UI" w:cs="Segoe UI"/>
          <w:b/>
          <w:bCs/>
        </w:rPr>
        <w:t>„Psi Patrol: Wielki Film”</w:t>
      </w:r>
      <w:r w:rsidR="00400FC4" w:rsidRPr="00400FC4">
        <w:rPr>
          <w:rFonts w:ascii="Segoe UI" w:hAnsi="Segoe UI" w:cs="Segoe UI"/>
        </w:rPr>
        <w:t xml:space="preserve"> i </w:t>
      </w:r>
      <w:r w:rsidR="00400FC4" w:rsidRPr="000A56CE">
        <w:rPr>
          <w:rFonts w:ascii="Segoe UI" w:hAnsi="Segoe UI" w:cs="Segoe UI"/>
          <w:b/>
          <w:bCs/>
        </w:rPr>
        <w:t>„Inspektor Pająk”</w:t>
      </w:r>
      <w:r w:rsidR="00400FC4" w:rsidRPr="00400FC4">
        <w:rPr>
          <w:rFonts w:ascii="Segoe UI" w:hAnsi="Segoe UI" w:cs="Segoe UI"/>
        </w:rPr>
        <w:t>.</w:t>
      </w:r>
      <w:r w:rsidR="00400FC4">
        <w:rPr>
          <w:rFonts w:ascii="Segoe UI" w:hAnsi="Segoe UI" w:cs="Segoe UI"/>
        </w:rPr>
        <w:t xml:space="preserve"> A to wszystko w promocyjnej cenie!</w:t>
      </w:r>
    </w:p>
    <w:p w14:paraId="4B15FD58" w14:textId="77777777" w:rsidR="00FD6A61" w:rsidRDefault="00FD6A61" w:rsidP="00264CEC">
      <w:pPr>
        <w:jc w:val="both"/>
        <w:rPr>
          <w:rFonts w:ascii="Segoe UI" w:hAnsi="Segoe UI" w:cs="Segoe UI"/>
        </w:rPr>
      </w:pPr>
    </w:p>
    <w:p w14:paraId="1DEFDD6C" w14:textId="35088A65" w:rsidR="00B27182" w:rsidRDefault="000A56CE" w:rsidP="00264CEC">
      <w:pPr>
        <w:jc w:val="both"/>
        <w:rPr>
          <w:rFonts w:ascii="Segoe UI" w:hAnsi="Segoe UI" w:cs="Segoe UI"/>
        </w:rPr>
      </w:pPr>
      <w:r>
        <w:rPr>
          <w:rFonts w:ascii="Segoe UI" w:hAnsi="Segoe UI" w:cs="Segoe UI"/>
        </w:rPr>
        <w:t xml:space="preserve">Jak zdobyć bilet na </w:t>
      </w:r>
      <w:r w:rsidR="00B27182" w:rsidRPr="009E14C7">
        <w:rPr>
          <w:rFonts w:ascii="Segoe UI" w:hAnsi="Segoe UI" w:cs="Segoe UI"/>
          <w:b/>
          <w:bCs/>
        </w:rPr>
        <w:t>HIT WEEK: Tanie Granie</w:t>
      </w:r>
      <w:r>
        <w:rPr>
          <w:rFonts w:ascii="Segoe UI" w:hAnsi="Segoe UI" w:cs="Segoe UI"/>
          <w:b/>
          <w:bCs/>
        </w:rPr>
        <w:t>?</w:t>
      </w:r>
      <w:r w:rsidR="00B27182">
        <w:rPr>
          <w:rFonts w:ascii="Segoe UI" w:hAnsi="Segoe UI" w:cs="Segoe UI"/>
        </w:rPr>
        <w:t xml:space="preserve"> </w:t>
      </w:r>
      <w:r w:rsidR="00B006F2" w:rsidRPr="000A56CE">
        <w:rPr>
          <w:rFonts w:ascii="Segoe UI" w:hAnsi="Segoe UI" w:cs="Segoe UI"/>
          <w:b/>
          <w:bCs/>
        </w:rPr>
        <w:t>O</w:t>
      </w:r>
      <w:r w:rsidR="00B27182" w:rsidRPr="000A56CE">
        <w:rPr>
          <w:rFonts w:ascii="Segoe UI" w:hAnsi="Segoe UI" w:cs="Segoe UI"/>
          <w:b/>
          <w:bCs/>
        </w:rPr>
        <w:t xml:space="preserve">d 17 do 23 listopada </w:t>
      </w:r>
      <w:r w:rsidR="00B006F2" w:rsidRPr="000A56CE">
        <w:rPr>
          <w:rFonts w:ascii="Segoe UI" w:hAnsi="Segoe UI" w:cs="Segoe UI"/>
          <w:b/>
          <w:bCs/>
        </w:rPr>
        <w:t xml:space="preserve">w Multikinie na Alejach Jerozolimskich </w:t>
      </w:r>
      <w:r w:rsidR="00A66768" w:rsidRPr="000A56CE">
        <w:rPr>
          <w:rFonts w:ascii="Segoe UI" w:hAnsi="Segoe UI" w:cs="Segoe UI"/>
          <w:b/>
          <w:bCs/>
        </w:rPr>
        <w:t>będzie można nabyć bilety w wyjątkowo promocyjnych cenach. W</w:t>
      </w:r>
      <w:r w:rsidR="00B27182" w:rsidRPr="000A56CE">
        <w:rPr>
          <w:rFonts w:ascii="Segoe UI" w:hAnsi="Segoe UI" w:cs="Segoe UI"/>
          <w:b/>
          <w:bCs/>
        </w:rPr>
        <w:t xml:space="preserve"> strefie </w:t>
      </w:r>
      <w:proofErr w:type="spellStart"/>
      <w:r w:rsidR="00B27182" w:rsidRPr="000A56CE">
        <w:rPr>
          <w:rFonts w:ascii="Segoe UI" w:hAnsi="Segoe UI" w:cs="Segoe UI"/>
          <w:b/>
          <w:bCs/>
        </w:rPr>
        <w:t>SuperPromo</w:t>
      </w:r>
      <w:proofErr w:type="spellEnd"/>
      <w:r w:rsidR="00B27182" w:rsidRPr="000A56CE">
        <w:rPr>
          <w:rFonts w:ascii="Segoe UI" w:hAnsi="Segoe UI" w:cs="Segoe UI"/>
          <w:b/>
          <w:bCs/>
        </w:rPr>
        <w:t xml:space="preserve"> </w:t>
      </w:r>
      <w:r w:rsidR="00FD6A61" w:rsidRPr="000A56CE">
        <w:rPr>
          <w:rFonts w:ascii="Segoe UI" w:hAnsi="Segoe UI" w:cs="Segoe UI"/>
          <w:b/>
          <w:bCs/>
        </w:rPr>
        <w:t>w sprzedaży internetowej będą kosztowały 10 zł</w:t>
      </w:r>
      <w:r w:rsidR="00A66768" w:rsidRPr="000A56CE">
        <w:rPr>
          <w:rFonts w:ascii="Segoe UI" w:hAnsi="Segoe UI" w:cs="Segoe UI"/>
          <w:b/>
          <w:bCs/>
        </w:rPr>
        <w:t>., a w</w:t>
      </w:r>
      <w:r w:rsidR="00FD6A61" w:rsidRPr="000A56CE">
        <w:rPr>
          <w:rFonts w:ascii="Segoe UI" w:hAnsi="Segoe UI" w:cs="Segoe UI"/>
          <w:b/>
          <w:bCs/>
        </w:rPr>
        <w:t xml:space="preserve">idzowie, którzy zdecydują się </w:t>
      </w:r>
      <w:r w:rsidR="00B006F2" w:rsidRPr="000A56CE">
        <w:rPr>
          <w:rFonts w:ascii="Segoe UI" w:hAnsi="Segoe UI" w:cs="Segoe UI"/>
          <w:b/>
          <w:bCs/>
        </w:rPr>
        <w:t>n</w:t>
      </w:r>
      <w:r w:rsidR="00FD6A61" w:rsidRPr="000A56CE">
        <w:rPr>
          <w:rFonts w:ascii="Segoe UI" w:hAnsi="Segoe UI" w:cs="Segoe UI"/>
          <w:b/>
          <w:bCs/>
        </w:rPr>
        <w:t>a zakupy w kinowej kasie</w:t>
      </w:r>
      <w:r w:rsidR="00A66768" w:rsidRPr="000A56CE">
        <w:rPr>
          <w:rFonts w:ascii="Segoe UI" w:hAnsi="Segoe UI" w:cs="Segoe UI"/>
          <w:b/>
          <w:bCs/>
        </w:rPr>
        <w:t>,</w:t>
      </w:r>
      <w:r w:rsidR="00FD6A61" w:rsidRPr="000A56CE">
        <w:rPr>
          <w:rFonts w:ascii="Segoe UI" w:hAnsi="Segoe UI" w:cs="Segoe UI"/>
          <w:b/>
          <w:bCs/>
        </w:rPr>
        <w:t xml:space="preserve"> będą mogli dostać je w cenie 12 zł.</w:t>
      </w:r>
    </w:p>
    <w:p w14:paraId="36889E45" w14:textId="77777777" w:rsidR="00FD6A61" w:rsidRDefault="00FD6A61" w:rsidP="00264CEC">
      <w:pPr>
        <w:jc w:val="both"/>
        <w:rPr>
          <w:rFonts w:ascii="Segoe UI" w:hAnsi="Segoe UI" w:cs="Segoe UI"/>
        </w:rPr>
      </w:pPr>
    </w:p>
    <w:p w14:paraId="7CB25574" w14:textId="77777777" w:rsidR="00400FC4" w:rsidRDefault="00FD6A61" w:rsidP="00264CEC">
      <w:pPr>
        <w:jc w:val="both"/>
        <w:rPr>
          <w:rFonts w:ascii="Segoe UI" w:hAnsi="Segoe UI" w:cs="Segoe UI"/>
        </w:rPr>
      </w:pPr>
      <w:r>
        <w:rPr>
          <w:rFonts w:ascii="Segoe UI" w:hAnsi="Segoe UI" w:cs="Segoe UI"/>
        </w:rPr>
        <w:t xml:space="preserve">Bilety na HIT WEEK dostępne będą od 17 listopada w kasie kina, na stronie </w:t>
      </w:r>
      <w:hyperlink r:id="rId8" w:history="1">
        <w:r w:rsidRPr="00880EB1">
          <w:rPr>
            <w:rStyle w:val="Hipercze"/>
            <w:rFonts w:ascii="Segoe UI" w:hAnsi="Segoe UI" w:cs="Segoe UI"/>
          </w:rPr>
          <w:t>https://multikino.pl/repertuar/warszawa-atrium-reduta</w:t>
        </w:r>
      </w:hyperlink>
      <w:r>
        <w:rPr>
          <w:rFonts w:ascii="Segoe UI" w:hAnsi="Segoe UI" w:cs="Segoe UI"/>
        </w:rPr>
        <w:t xml:space="preserve"> oraz w aplikacji mobilnej.</w:t>
      </w:r>
    </w:p>
    <w:p w14:paraId="7510664B" w14:textId="77777777" w:rsidR="00400FC4" w:rsidRDefault="00400FC4" w:rsidP="00264CEC">
      <w:pPr>
        <w:jc w:val="both"/>
        <w:rPr>
          <w:rFonts w:ascii="Segoe UI" w:hAnsi="Segoe UI" w:cs="Segoe UI"/>
        </w:rPr>
      </w:pPr>
    </w:p>
    <w:p w14:paraId="1E81920B" w14:textId="60854E0E" w:rsidR="00264CEC" w:rsidRDefault="00FD6A61" w:rsidP="00264CEC">
      <w:pPr>
        <w:jc w:val="both"/>
        <w:rPr>
          <w:rFonts w:ascii="Segoe UI" w:hAnsi="Segoe UI" w:cs="Segoe UI"/>
        </w:rPr>
      </w:pPr>
      <w:r>
        <w:rPr>
          <w:rStyle w:val="cf01"/>
          <w:sz w:val="22"/>
          <w:szCs w:val="22"/>
        </w:rPr>
        <w:t>W</w:t>
      </w:r>
      <w:r w:rsidR="00264CEC" w:rsidRPr="00264CEC">
        <w:rPr>
          <w:rStyle w:val="cf01"/>
          <w:sz w:val="22"/>
          <w:szCs w:val="22"/>
        </w:rPr>
        <w:t xml:space="preserve">ięcej szczegółów na stronie </w:t>
      </w:r>
      <w:hyperlink r:id="rId9" w:history="1">
        <w:r w:rsidRPr="00880EB1">
          <w:rPr>
            <w:rStyle w:val="Hipercze"/>
            <w:rFonts w:ascii="Segoe UI" w:hAnsi="Segoe UI" w:cs="Segoe UI"/>
          </w:rPr>
          <w:t>https://atrium-reduta.pl/hit-week-w-multikinie/</w:t>
        </w:r>
      </w:hyperlink>
      <w:r>
        <w:rPr>
          <w:rFonts w:ascii="Segoe UI" w:hAnsi="Segoe UI" w:cs="Segoe UI"/>
        </w:rPr>
        <w:t>.</w:t>
      </w:r>
    </w:p>
    <w:p w14:paraId="3BBC7841" w14:textId="7E852613" w:rsidR="00264CEC" w:rsidRPr="00264CEC" w:rsidRDefault="00264CEC" w:rsidP="00264CEC">
      <w:pPr>
        <w:jc w:val="both"/>
        <w:rPr>
          <w:rStyle w:val="cf01"/>
          <w:sz w:val="22"/>
          <w:szCs w:val="22"/>
        </w:rPr>
      </w:pPr>
      <w:r w:rsidRPr="00264CEC">
        <w:rPr>
          <w:rFonts w:ascii="Segoe UI" w:hAnsi="Segoe UI" w:cs="Segoe UI"/>
          <w:noProof/>
          <w:sz w:val="32"/>
          <w:szCs w:val="32"/>
          <w:u w:val="single"/>
        </w:rPr>
        <w:lastRenderedPageBreak/>
        <mc:AlternateContent>
          <mc:Choice Requires="wps">
            <w:drawing>
              <wp:anchor distT="45720" distB="45720" distL="114300" distR="114300" simplePos="0" relativeHeight="251661312" behindDoc="0" locked="0" layoutInCell="1" allowOverlap="1" wp14:anchorId="3246B804" wp14:editId="7AA5D885">
                <wp:simplePos x="0" y="0"/>
                <wp:positionH relativeFrom="margin">
                  <wp:align>right</wp:align>
                </wp:positionH>
                <wp:positionV relativeFrom="paragraph">
                  <wp:posOffset>121920</wp:posOffset>
                </wp:positionV>
                <wp:extent cx="6162675" cy="1404620"/>
                <wp:effectExtent l="0" t="0" r="28575"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w:t>
                            </w:r>
                            <w:proofErr w:type="spellStart"/>
                            <w:r w:rsidRPr="00C4476C">
                              <w:rPr>
                                <w:rFonts w:ascii="Segoe UI" w:hAnsi="Segoe UI" w:cs="Segoe UI"/>
                                <w:sz w:val="16"/>
                                <w:szCs w:val="16"/>
                                <w:lang w:eastAsia="he-IL"/>
                              </w:rPr>
                              <w:t>Museum</w:t>
                            </w:r>
                            <w:proofErr w:type="spellEnd"/>
                            <w:r w:rsidRPr="00C4476C">
                              <w:rPr>
                                <w:rFonts w:ascii="Segoe UI" w:hAnsi="Segoe UI" w:cs="Segoe UI"/>
                                <w:sz w:val="16"/>
                                <w:szCs w:val="16"/>
                                <w:lang w:eastAsia="he-IL"/>
                              </w:rPr>
                              <w:t xml:space="preserve">,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6B804" id="Pole tekstowe 2" o:spid="_x0000_s1027" type="#_x0000_t202" style="position:absolute;left:0;text-align:left;margin-left:434.05pt;margin-top:9.6pt;width:48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">
                <v:textbox style="mso-fit-shape-to-text:t">
                  <w:txbxContent>
                    <w:p w14:paraId="548AE81E" w14:textId="67D2D76F" w:rsidR="00C4476C" w:rsidRDefault="00C4476C" w:rsidP="00C4476C">
                      <w:pPr>
                        <w:pStyle w:val="Tekstpodstawowy"/>
                        <w:rPr>
                          <w:rFonts w:ascii="Segoe UI" w:hAnsi="Segoe UI" w:cs="Segoe UI"/>
                          <w:b/>
                          <w:bCs/>
                          <w:sz w:val="16"/>
                          <w:szCs w:val="16"/>
                          <w:lang w:eastAsia="he-IL"/>
                        </w:rPr>
                      </w:pPr>
                      <w:r w:rsidRPr="00C4476C">
                        <w:rPr>
                          <w:rFonts w:ascii="Segoe UI" w:hAnsi="Segoe UI" w:cs="Segoe UI"/>
                          <w:b/>
                          <w:bCs/>
                          <w:sz w:val="16"/>
                          <w:szCs w:val="16"/>
                          <w:lang w:eastAsia="he-IL"/>
                        </w:rPr>
                        <w:t>Centrum Handlowe Reduta</w:t>
                      </w:r>
                    </w:p>
                    <w:p w14:paraId="6E45FCF5" w14:textId="77777777" w:rsidR="00C4476C" w:rsidRPr="00C4476C" w:rsidRDefault="00C4476C" w:rsidP="00C4476C">
                      <w:pPr>
                        <w:pStyle w:val="Tekstpodstawowy"/>
                        <w:rPr>
                          <w:rFonts w:ascii="Segoe UI" w:hAnsi="Segoe UI" w:cs="Segoe UI"/>
                          <w:b/>
                          <w:bCs/>
                          <w:sz w:val="16"/>
                          <w:szCs w:val="16"/>
                          <w:lang w:eastAsia="he-IL"/>
                        </w:rPr>
                      </w:pPr>
                    </w:p>
                    <w:p w14:paraId="1E99808C" w14:textId="3CDA2EE4" w:rsidR="00C4476C" w:rsidRPr="00C4476C" w:rsidRDefault="00C4476C" w:rsidP="00C4476C">
                      <w:pPr>
                        <w:pStyle w:val="Tekstpodstawowy"/>
                        <w:jc w:val="both"/>
                        <w:rPr>
                          <w:rFonts w:ascii="Segoe UI" w:hAnsi="Segoe UI" w:cs="Segoe UI"/>
                          <w:sz w:val="16"/>
                          <w:szCs w:val="16"/>
                          <w:lang w:eastAsia="he-IL"/>
                        </w:rPr>
                      </w:pPr>
                      <w:r w:rsidRPr="00C4476C">
                        <w:rPr>
                          <w:rFonts w:ascii="Segoe UI" w:hAnsi="Segoe UI" w:cs="Segoe UI"/>
                          <w:sz w:val="16"/>
                          <w:szCs w:val="16"/>
                          <w:lang w:eastAsia="he-IL"/>
                        </w:rPr>
                        <w:t xml:space="preserve">Centrum Handlowe Reduta położone jest przy Alejach Jerozolimskich, blisko centrum Warszawy i zaledwie 15 minut jazdy samochodem od międzynarodowego lotniska im. Fryderyka Chopina. Na powierzchni prawie 50 tys. mkw. GLA znajduje się ponad 100 sklepów, hipermarket sieci Carrefour oraz takie punkty usługowe jak: pralnia, apteka, punkt dorabiania kluczy i naprawy obuwia czy myjnia samochodowa. Wśród kluczowych najemców centrum znajdują się m.in. takie marki, jak: Be Happy Museum, CCC, Duka, Empik, H&amp;M, </w:t>
                      </w:r>
                      <w:proofErr w:type="spellStart"/>
                      <w:r w:rsidRPr="00C4476C">
                        <w:rPr>
                          <w:rFonts w:ascii="Segoe UI" w:hAnsi="Segoe UI" w:cs="Segoe UI"/>
                          <w:sz w:val="16"/>
                          <w:szCs w:val="16"/>
                          <w:lang w:eastAsia="he-IL"/>
                        </w:rPr>
                        <w:t>Komputronik</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Mohito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Pepco</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Reserved</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Sephora</w:t>
                      </w:r>
                      <w:proofErr w:type="spellEnd"/>
                      <w:r w:rsidRPr="00C4476C">
                        <w:rPr>
                          <w:rFonts w:ascii="Segoe UI" w:hAnsi="Segoe UI" w:cs="Segoe UI"/>
                          <w:sz w:val="16"/>
                          <w:szCs w:val="16"/>
                          <w:lang w:eastAsia="he-IL"/>
                        </w:rPr>
                        <w:t xml:space="preserve">, </w:t>
                      </w:r>
                      <w:proofErr w:type="spellStart"/>
                      <w:r w:rsidRPr="00C4476C">
                        <w:rPr>
                          <w:rFonts w:ascii="Segoe UI" w:hAnsi="Segoe UI" w:cs="Segoe UI"/>
                          <w:sz w:val="16"/>
                          <w:szCs w:val="16"/>
                          <w:lang w:eastAsia="he-IL"/>
                        </w:rPr>
                        <w:t>Sinsay</w:t>
                      </w:r>
                      <w:proofErr w:type="spellEnd"/>
                      <w:r w:rsidRPr="00C4476C">
                        <w:rPr>
                          <w:rFonts w:ascii="Segoe UI" w:hAnsi="Segoe UI" w:cs="Segoe UI"/>
                          <w:sz w:val="16"/>
                          <w:szCs w:val="16"/>
                          <w:lang w:eastAsia="he-IL"/>
                        </w:rPr>
                        <w:t xml:space="preserve">, Świat Książki, Tchibo, Unisono, </w:t>
                      </w:r>
                      <w:proofErr w:type="spellStart"/>
                      <w:r w:rsidRPr="00C4476C">
                        <w:rPr>
                          <w:rFonts w:ascii="Segoe UI" w:hAnsi="Segoe UI" w:cs="Segoe UI"/>
                          <w:sz w:val="16"/>
                          <w:szCs w:val="16"/>
                          <w:lang w:eastAsia="he-IL"/>
                        </w:rPr>
                        <w:t>Venezia</w:t>
                      </w:r>
                      <w:proofErr w:type="spellEnd"/>
                      <w:r w:rsidRPr="00C4476C">
                        <w:rPr>
                          <w:rFonts w:ascii="Segoe UI" w:hAnsi="Segoe UI" w:cs="Segoe UI"/>
                          <w:sz w:val="16"/>
                          <w:szCs w:val="16"/>
                          <w:lang w:eastAsia="he-IL"/>
                        </w:rPr>
                        <w:t>, x-kom. W obiekcie znajduje się także 6-salowe Multikino posiadające najnowocześniejszą technologię kinotechniczną - system dźwięku przestrzennego Dolby ATMOS oraz srebrne pływające ekrany. Dla klientów centrum przeznaczono ponad 1,5 tys. miejsc parkingowych. Bezpośredni dojazd do centrum zapewnia 6 linii autobusowych oraz pobliska stacja kolejowa.</w:t>
                      </w:r>
                    </w:p>
                  </w:txbxContent>
                </v:textbox>
                <w10:wrap type="square" anchorx="margin"/>
              </v:shape>
            </w:pict>
          </mc:Fallback>
        </mc:AlternateContent>
      </w:r>
    </w:p>
    <w:p w14:paraId="5DE8227D" w14:textId="1941707D" w:rsidR="00264CEC" w:rsidRPr="00264CEC" w:rsidRDefault="00264CEC" w:rsidP="00264CEC">
      <w:pPr>
        <w:jc w:val="both"/>
        <w:rPr>
          <w:rStyle w:val="cf01"/>
          <w:sz w:val="22"/>
          <w:szCs w:val="22"/>
        </w:rPr>
      </w:pPr>
    </w:p>
    <w:p w14:paraId="1AAA8E09" w14:textId="77777777" w:rsidR="00047737" w:rsidRPr="00264CEC" w:rsidRDefault="00047737" w:rsidP="00047737">
      <w:pPr>
        <w:pStyle w:val="pf0"/>
        <w:rPr>
          <w:rFonts w:ascii="Segoe UI" w:hAnsi="Segoe UI" w:cs="Segoe UI"/>
        </w:rPr>
      </w:pPr>
    </w:p>
    <w:p w14:paraId="69629A55" w14:textId="77777777" w:rsidR="0082674E" w:rsidRPr="00264CEC" w:rsidRDefault="0082674E" w:rsidP="0082674E">
      <w:pPr>
        <w:rPr>
          <w:rFonts w:ascii="Segoe UI" w:hAnsi="Segoe UI" w:cs="Segoe UI"/>
          <w:sz w:val="24"/>
          <w:szCs w:val="24"/>
        </w:rPr>
      </w:pPr>
    </w:p>
    <w:p w14:paraId="308424A1" w14:textId="77777777" w:rsidR="0082674E" w:rsidRPr="00264CEC" w:rsidRDefault="0082674E" w:rsidP="0082674E">
      <w:pPr>
        <w:rPr>
          <w:rFonts w:ascii="Segoe UI" w:hAnsi="Segoe UI" w:cs="Segoe UI"/>
          <w:sz w:val="24"/>
          <w:szCs w:val="24"/>
        </w:rPr>
      </w:pPr>
    </w:p>
    <w:p w14:paraId="47F95FB5" w14:textId="151FF49C" w:rsidR="0082674E" w:rsidRPr="00264CEC" w:rsidRDefault="00370622" w:rsidP="00523AC8">
      <w:pPr>
        <w:tabs>
          <w:tab w:val="left" w:pos="6349"/>
        </w:tabs>
        <w:rPr>
          <w:rFonts w:ascii="Segoe UI" w:hAnsi="Segoe UI" w:cs="Segoe UI"/>
          <w:sz w:val="24"/>
          <w:szCs w:val="24"/>
        </w:rPr>
      </w:pPr>
      <w:r w:rsidRPr="00264CEC">
        <w:rPr>
          <w:rFonts w:ascii="Segoe UI" w:hAnsi="Segoe UI" w:cs="Segoe UI"/>
          <w:sz w:val="24"/>
          <w:szCs w:val="24"/>
        </w:rPr>
        <w:tab/>
      </w:r>
    </w:p>
    <w:sectPr w:rsidR="0082674E" w:rsidRPr="00264CEC" w:rsidSect="00370622">
      <w:headerReference w:type="default" r:id="rId10"/>
      <w:footerReference w:type="default" r:id="rId11"/>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5B4" w14:textId="77777777" w:rsidR="003D0F58" w:rsidRDefault="003D0F58">
      <w:r>
        <w:separator/>
      </w:r>
    </w:p>
  </w:endnote>
  <w:endnote w:type="continuationSeparator" w:id="0">
    <w:p w14:paraId="671A473A" w14:textId="77777777" w:rsidR="003D0F58" w:rsidRDefault="003D0F58">
      <w:r>
        <w:continuationSeparator/>
      </w:r>
    </w:p>
  </w:endnote>
  <w:endnote w:type="continuationNotice" w:id="1">
    <w:p w14:paraId="7B7F6FCA" w14:textId="77777777" w:rsidR="003D0F58" w:rsidRDefault="003D0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539BC7A4" w:rsidR="00F30AE7" w:rsidRPr="00475D9B" w:rsidRDefault="008235C8" w:rsidP="00F30AE7">
    <w:pPr>
      <w:pStyle w:val="Stopka"/>
      <w:ind w:left="4536" w:hanging="4536"/>
      <w:jc w:val="center"/>
      <w:rPr>
        <w:rFonts w:ascii="Segoe UI" w:hAnsi="Segoe UI" w:cs="Segoe UI"/>
        <w:sz w:val="16"/>
        <w:szCs w:val="16"/>
        <w:lang w:val="en-US"/>
      </w:rPr>
    </w:pPr>
    <w:r w:rsidRPr="00475D9B">
      <w:rPr>
        <w:rFonts w:ascii="Segoe UI" w:hAnsi="Segoe UI" w:cs="Segoe UI"/>
        <w:sz w:val="16"/>
        <w:szCs w:val="16"/>
        <w:lang w:val="en-US"/>
      </w:rPr>
      <w:t xml:space="preserve">Tel. +48 (22) </w:t>
    </w:r>
    <w:r w:rsidR="00475D9B" w:rsidRPr="00475D9B">
      <w:rPr>
        <w:rFonts w:ascii="Segoe UI" w:hAnsi="Segoe UI" w:cs="Segoe UI"/>
        <w:sz w:val="16"/>
        <w:szCs w:val="16"/>
        <w:lang w:val="en-US"/>
      </w:rPr>
      <w:t>823</w:t>
    </w:r>
    <w:r w:rsidRPr="00475D9B">
      <w:rPr>
        <w:rFonts w:ascii="Segoe UI" w:hAnsi="Segoe UI" w:cs="Segoe UI"/>
        <w:sz w:val="16"/>
        <w:szCs w:val="16"/>
        <w:lang w:val="en-US"/>
      </w:rPr>
      <w:t xml:space="preserve"> </w:t>
    </w:r>
    <w:r w:rsidR="00475D9B" w:rsidRPr="00475D9B">
      <w:rPr>
        <w:rFonts w:ascii="Segoe UI" w:hAnsi="Segoe UI" w:cs="Segoe UI"/>
        <w:sz w:val="16"/>
        <w:szCs w:val="16"/>
        <w:lang w:val="en-US"/>
      </w:rPr>
      <w:t>94</w:t>
    </w:r>
    <w:r w:rsidRPr="00475D9B">
      <w:rPr>
        <w:rFonts w:ascii="Segoe UI" w:hAnsi="Segoe UI" w:cs="Segoe UI"/>
        <w:sz w:val="16"/>
        <w:szCs w:val="16"/>
        <w:lang w:val="en-US"/>
      </w:rPr>
      <w:t xml:space="preserve"> 00 </w:t>
    </w:r>
    <w:r w:rsidR="00F30AE7" w:rsidRPr="00475D9B">
      <w:rPr>
        <w:rFonts w:ascii="Segoe UI" w:hAnsi="Segoe UI" w:cs="Segoe UI"/>
        <w:sz w:val="20"/>
        <w:szCs w:val="20"/>
        <w:lang w:val="en-US"/>
      </w:rPr>
      <w:t>|</w:t>
    </w:r>
    <w:r w:rsidR="00F30AE7" w:rsidRPr="00475D9B">
      <w:rPr>
        <w:rFonts w:ascii="Segoe UI" w:hAnsi="Segoe UI" w:cs="Segoe UI"/>
        <w:sz w:val="16"/>
        <w:szCs w:val="16"/>
        <w:lang w:val="en-US"/>
      </w:rPr>
      <w:t xml:space="preserve"> </w:t>
    </w:r>
    <w:r w:rsidRPr="00475D9B">
      <w:rPr>
        <w:rFonts w:ascii="Segoe UI" w:hAnsi="Segoe UI" w:cs="Segoe UI"/>
        <w:sz w:val="16"/>
        <w:szCs w:val="16"/>
        <w:lang w:val="en-US"/>
      </w:rPr>
      <w:t xml:space="preserve">Email: </w:t>
    </w:r>
    <w:hyperlink r:id="rId1" w:history="1">
      <w:r w:rsidR="00475D9B" w:rsidRPr="00475D9B">
        <w:rPr>
          <w:rStyle w:val="Hipercze"/>
          <w:rFonts w:ascii="Segoe UI" w:hAnsi="Segoe UI" w:cs="Segoe UI"/>
          <w:sz w:val="18"/>
          <w:szCs w:val="18"/>
          <w:u w:val="none"/>
          <w:lang w:val="en-US"/>
        </w:rPr>
        <w:t>atriumreduta@g-cityeu.com</w:t>
      </w:r>
    </w:hyperlink>
    <w:r w:rsidRPr="00475D9B">
      <w:rPr>
        <w:rFonts w:ascii="Segoe UI" w:hAnsi="Segoe UI" w:cs="Segoe UI"/>
        <w:sz w:val="16"/>
        <w:szCs w:val="16"/>
        <w:lang w:val="en-US"/>
      </w:rPr>
      <w:t xml:space="preserve"> </w:t>
    </w:r>
    <w:r w:rsidR="00F30AE7" w:rsidRPr="00475D9B">
      <w:rPr>
        <w:rFonts w:ascii="Segoe UI" w:hAnsi="Segoe UI" w:cs="Segoe UI"/>
        <w:sz w:val="16"/>
        <w:szCs w:val="16"/>
        <w:lang w:val="en-US"/>
      </w:rPr>
      <w:t xml:space="preserve"> </w:t>
    </w:r>
    <w:r w:rsidR="00F30AE7" w:rsidRPr="00475D9B">
      <w:rPr>
        <w:rFonts w:ascii="Segoe UI" w:hAnsi="Segoe UI" w:cs="Segoe UI"/>
        <w:sz w:val="20"/>
        <w:szCs w:val="20"/>
        <w:lang w:val="en-US"/>
      </w:rPr>
      <w:t xml:space="preserve">| </w:t>
    </w:r>
    <w:hyperlink r:id="rId2" w:history="1">
      <w:r w:rsidR="00475D9B" w:rsidRPr="00475D9B">
        <w:rPr>
          <w:rStyle w:val="Hipercze"/>
          <w:rFonts w:ascii="Segoe UI" w:hAnsi="Segoe UI" w:cs="Segoe UI"/>
          <w:sz w:val="18"/>
          <w:szCs w:val="18"/>
          <w:u w:val="none"/>
          <w:lang w:val="en-US"/>
        </w:rPr>
        <w:t>www.atrium-reduta.pl</w:t>
      </w:r>
    </w:hyperlink>
    <w:r w:rsidR="00475D9B">
      <w:rPr>
        <w:lang w:val="en-US"/>
      </w:rPr>
      <w:t xml:space="preserve"> </w:t>
    </w:r>
  </w:p>
  <w:p w14:paraId="5715DB0D" w14:textId="03C53392" w:rsidR="00CE3008" w:rsidRPr="00CE3008" w:rsidRDefault="00AE4990" w:rsidP="00370622">
    <w:pPr>
      <w:jc w:val="center"/>
      <w:rPr>
        <w:rFonts w:ascii="Segoe UI" w:hAnsi="Segoe UI" w:cs="Segoe UI"/>
        <w:b/>
        <w:color w:val="303030"/>
        <w:sz w:val="20"/>
        <w:szCs w:val="20"/>
      </w:rPr>
    </w:pPr>
    <w:r>
      <w:rPr>
        <w:rFonts w:ascii="Segoe UI" w:hAnsi="Segoe UI" w:cs="Segoe UI"/>
        <w:b/>
        <w:color w:val="303030"/>
        <w:sz w:val="20"/>
        <w:szCs w:val="20"/>
      </w:rPr>
      <w:t>CH Reduta</w:t>
    </w:r>
    <w:r w:rsidR="00CE3008" w:rsidRPr="00CE3008">
      <w:rPr>
        <w:rFonts w:ascii="Segoe UI" w:hAnsi="Segoe UI" w:cs="Segoe UI"/>
        <w:b/>
        <w:color w:val="303030"/>
        <w:sz w:val="20"/>
        <w:szCs w:val="20"/>
      </w:rPr>
      <w:t xml:space="preserve"> spółka z ograniczoną odpowiedzialnością </w:t>
    </w:r>
    <w:r w:rsidR="00CE3008" w:rsidRPr="00CE3008">
      <w:rPr>
        <w:rFonts w:ascii="Segoe UI" w:hAnsi="Segoe UI" w:cs="Segoe UI"/>
        <w:sz w:val="20"/>
        <w:szCs w:val="20"/>
      </w:rPr>
      <w:t xml:space="preserve"> |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0FE4A77B"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AE4990" w:rsidRPr="00AE4990">
      <w:rPr>
        <w:rFonts w:ascii="Segoe UI" w:hAnsi="Segoe UI" w:cs="Segoe UI"/>
        <w:color w:val="303030"/>
        <w:sz w:val="20"/>
        <w:szCs w:val="20"/>
      </w:rPr>
      <w:t>0000712363</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525263</w:t>
    </w:r>
    <w:r w:rsidR="00AE4990">
      <w:rPr>
        <w:rFonts w:ascii="Segoe UI" w:hAnsi="Segoe UI" w:cs="Segoe UI"/>
        <w:color w:val="303030"/>
        <w:sz w:val="20"/>
        <w:szCs w:val="20"/>
      </w:rPr>
      <w:t>9282</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AE4990" w:rsidRPr="00AE4990">
      <w:rPr>
        <w:rFonts w:ascii="Segoe UI" w:hAnsi="Segoe UI" w:cs="Segoe UI"/>
        <w:color w:val="303030"/>
        <w:sz w:val="20"/>
        <w:szCs w:val="20"/>
      </w:rPr>
      <w:t>363203839</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r w:rsidRPr="00CE3008">
      <w:rPr>
        <w:rFonts w:ascii="Segoe UI" w:hAnsi="Segoe UI" w:cs="Segoe UI"/>
        <w:color w:val="303030"/>
        <w:sz w:val="20"/>
        <w:szCs w:val="20"/>
      </w:rPr>
      <w:t xml:space="preserve"> kapitał zakładowy: </w:t>
    </w:r>
    <w:r w:rsidR="00AE4990" w:rsidRPr="00AE4990">
      <w:rPr>
        <w:rFonts w:ascii="Segoe UI" w:hAnsi="Segoe UI" w:cs="Segoe UI"/>
        <w:color w:val="303030"/>
        <w:sz w:val="20"/>
        <w:szCs w:val="20"/>
      </w:rPr>
      <w:t xml:space="preserve">4.647.200 </w:t>
    </w:r>
    <w:r w:rsidRPr="00CE3008">
      <w:rPr>
        <w:rFonts w:ascii="Segoe UI" w:hAnsi="Segoe UI" w:cs="Segoe UI"/>
        <w:color w:val="303030"/>
        <w:sz w:val="20"/>
        <w:szCs w:val="20"/>
      </w:rPr>
      <w:t xml:space="preserve">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068F" w14:textId="77777777" w:rsidR="003D0F58" w:rsidRDefault="003D0F58">
      <w:r>
        <w:separator/>
      </w:r>
    </w:p>
  </w:footnote>
  <w:footnote w:type="continuationSeparator" w:id="0">
    <w:p w14:paraId="262ED113" w14:textId="77777777" w:rsidR="003D0F58" w:rsidRDefault="003D0F58">
      <w:r>
        <w:continuationSeparator/>
      </w:r>
    </w:p>
  </w:footnote>
  <w:footnote w:type="continuationNotice" w:id="1">
    <w:p w14:paraId="39AC437F" w14:textId="77777777" w:rsidR="003D0F58" w:rsidRDefault="003D0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47737"/>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6CE"/>
    <w:rsid w:val="000A59CC"/>
    <w:rsid w:val="000A5B68"/>
    <w:rsid w:val="000A687F"/>
    <w:rsid w:val="000B285A"/>
    <w:rsid w:val="000C056F"/>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7DE9"/>
    <w:rsid w:val="0014296E"/>
    <w:rsid w:val="00142E17"/>
    <w:rsid w:val="00145BAD"/>
    <w:rsid w:val="00150CA9"/>
    <w:rsid w:val="00155E10"/>
    <w:rsid w:val="00156112"/>
    <w:rsid w:val="00160960"/>
    <w:rsid w:val="00160AA8"/>
    <w:rsid w:val="00163C81"/>
    <w:rsid w:val="00166004"/>
    <w:rsid w:val="00167DBE"/>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64CEC"/>
    <w:rsid w:val="00272F00"/>
    <w:rsid w:val="00273710"/>
    <w:rsid w:val="00273A3B"/>
    <w:rsid w:val="00273DD4"/>
    <w:rsid w:val="00274AA8"/>
    <w:rsid w:val="00277AB2"/>
    <w:rsid w:val="00283938"/>
    <w:rsid w:val="00283B9A"/>
    <w:rsid w:val="00294FB9"/>
    <w:rsid w:val="002962AB"/>
    <w:rsid w:val="002976CC"/>
    <w:rsid w:val="002A1F8A"/>
    <w:rsid w:val="002A1FC9"/>
    <w:rsid w:val="002A5604"/>
    <w:rsid w:val="002A6190"/>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8201B"/>
    <w:rsid w:val="003831FC"/>
    <w:rsid w:val="00383726"/>
    <w:rsid w:val="0038686B"/>
    <w:rsid w:val="003909F2"/>
    <w:rsid w:val="00391940"/>
    <w:rsid w:val="003921B6"/>
    <w:rsid w:val="003B6273"/>
    <w:rsid w:val="003B79EE"/>
    <w:rsid w:val="003C4DC4"/>
    <w:rsid w:val="003C674C"/>
    <w:rsid w:val="003D0F58"/>
    <w:rsid w:val="003D39F5"/>
    <w:rsid w:val="003D510A"/>
    <w:rsid w:val="003D64C3"/>
    <w:rsid w:val="003E292C"/>
    <w:rsid w:val="003E3F02"/>
    <w:rsid w:val="003E4705"/>
    <w:rsid w:val="003F141F"/>
    <w:rsid w:val="003F275F"/>
    <w:rsid w:val="003F5E72"/>
    <w:rsid w:val="00400FC4"/>
    <w:rsid w:val="00402858"/>
    <w:rsid w:val="004037AB"/>
    <w:rsid w:val="00403BE5"/>
    <w:rsid w:val="00413C42"/>
    <w:rsid w:val="004168A2"/>
    <w:rsid w:val="0042115F"/>
    <w:rsid w:val="00421A1C"/>
    <w:rsid w:val="00421B89"/>
    <w:rsid w:val="00422598"/>
    <w:rsid w:val="00425614"/>
    <w:rsid w:val="00426133"/>
    <w:rsid w:val="004261B4"/>
    <w:rsid w:val="00426F43"/>
    <w:rsid w:val="00427B4B"/>
    <w:rsid w:val="00432038"/>
    <w:rsid w:val="00434A2C"/>
    <w:rsid w:val="00435903"/>
    <w:rsid w:val="00446294"/>
    <w:rsid w:val="00451310"/>
    <w:rsid w:val="004570F1"/>
    <w:rsid w:val="00462531"/>
    <w:rsid w:val="004635E2"/>
    <w:rsid w:val="00475D9B"/>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7AE6"/>
    <w:rsid w:val="004E086C"/>
    <w:rsid w:val="004E52F0"/>
    <w:rsid w:val="004E5F82"/>
    <w:rsid w:val="004F407F"/>
    <w:rsid w:val="004F4AE9"/>
    <w:rsid w:val="004F6281"/>
    <w:rsid w:val="004F71CA"/>
    <w:rsid w:val="004F7F85"/>
    <w:rsid w:val="0050066F"/>
    <w:rsid w:val="00501B52"/>
    <w:rsid w:val="00503431"/>
    <w:rsid w:val="005042D4"/>
    <w:rsid w:val="005052B0"/>
    <w:rsid w:val="00507467"/>
    <w:rsid w:val="00507496"/>
    <w:rsid w:val="005118CE"/>
    <w:rsid w:val="005122DB"/>
    <w:rsid w:val="00512B8C"/>
    <w:rsid w:val="005138A1"/>
    <w:rsid w:val="0051438E"/>
    <w:rsid w:val="0051613A"/>
    <w:rsid w:val="00517226"/>
    <w:rsid w:val="00520B73"/>
    <w:rsid w:val="0052388C"/>
    <w:rsid w:val="00523AC8"/>
    <w:rsid w:val="00525429"/>
    <w:rsid w:val="0052665E"/>
    <w:rsid w:val="005277C4"/>
    <w:rsid w:val="00532695"/>
    <w:rsid w:val="00536AD0"/>
    <w:rsid w:val="0053760D"/>
    <w:rsid w:val="005404AE"/>
    <w:rsid w:val="005426DA"/>
    <w:rsid w:val="00544F77"/>
    <w:rsid w:val="00545784"/>
    <w:rsid w:val="0055064C"/>
    <w:rsid w:val="005525A4"/>
    <w:rsid w:val="00556F73"/>
    <w:rsid w:val="00565F5C"/>
    <w:rsid w:val="00573317"/>
    <w:rsid w:val="00581BB6"/>
    <w:rsid w:val="00582224"/>
    <w:rsid w:val="00582AF6"/>
    <w:rsid w:val="00582CCD"/>
    <w:rsid w:val="0058428B"/>
    <w:rsid w:val="0058480A"/>
    <w:rsid w:val="00587631"/>
    <w:rsid w:val="00590187"/>
    <w:rsid w:val="005904A0"/>
    <w:rsid w:val="00593CB4"/>
    <w:rsid w:val="005962AF"/>
    <w:rsid w:val="00597638"/>
    <w:rsid w:val="005A290B"/>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0C41"/>
    <w:rsid w:val="00642020"/>
    <w:rsid w:val="00645111"/>
    <w:rsid w:val="00645E85"/>
    <w:rsid w:val="00653666"/>
    <w:rsid w:val="00654BD9"/>
    <w:rsid w:val="00654FF5"/>
    <w:rsid w:val="00662587"/>
    <w:rsid w:val="00663D9C"/>
    <w:rsid w:val="00667173"/>
    <w:rsid w:val="00667F3A"/>
    <w:rsid w:val="00674015"/>
    <w:rsid w:val="006741AE"/>
    <w:rsid w:val="00675C63"/>
    <w:rsid w:val="006823F0"/>
    <w:rsid w:val="00685378"/>
    <w:rsid w:val="006911E2"/>
    <w:rsid w:val="00691626"/>
    <w:rsid w:val="006919BF"/>
    <w:rsid w:val="006924EC"/>
    <w:rsid w:val="0069403A"/>
    <w:rsid w:val="00696FC7"/>
    <w:rsid w:val="00697C42"/>
    <w:rsid w:val="006A0376"/>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3397"/>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5BB4"/>
    <w:rsid w:val="008765ED"/>
    <w:rsid w:val="0088068B"/>
    <w:rsid w:val="0088437D"/>
    <w:rsid w:val="0088711C"/>
    <w:rsid w:val="0089149B"/>
    <w:rsid w:val="00896086"/>
    <w:rsid w:val="008A01A6"/>
    <w:rsid w:val="008A0C92"/>
    <w:rsid w:val="008A1090"/>
    <w:rsid w:val="008A1753"/>
    <w:rsid w:val="008A4956"/>
    <w:rsid w:val="008A6655"/>
    <w:rsid w:val="008A6873"/>
    <w:rsid w:val="008A73E8"/>
    <w:rsid w:val="008B70DE"/>
    <w:rsid w:val="008C140C"/>
    <w:rsid w:val="008C3303"/>
    <w:rsid w:val="008D031E"/>
    <w:rsid w:val="008D1501"/>
    <w:rsid w:val="008D4C69"/>
    <w:rsid w:val="008D6935"/>
    <w:rsid w:val="008E001C"/>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67B02"/>
    <w:rsid w:val="009702D8"/>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14C7"/>
    <w:rsid w:val="009E2B73"/>
    <w:rsid w:val="009F2BEE"/>
    <w:rsid w:val="009F4727"/>
    <w:rsid w:val="009F47D5"/>
    <w:rsid w:val="009F6299"/>
    <w:rsid w:val="00A000B4"/>
    <w:rsid w:val="00A043C8"/>
    <w:rsid w:val="00A12B11"/>
    <w:rsid w:val="00A1471E"/>
    <w:rsid w:val="00A14AEF"/>
    <w:rsid w:val="00A23602"/>
    <w:rsid w:val="00A249E2"/>
    <w:rsid w:val="00A27933"/>
    <w:rsid w:val="00A30C54"/>
    <w:rsid w:val="00A32F5C"/>
    <w:rsid w:val="00A35D8B"/>
    <w:rsid w:val="00A415D2"/>
    <w:rsid w:val="00A417E5"/>
    <w:rsid w:val="00A41E56"/>
    <w:rsid w:val="00A46B3E"/>
    <w:rsid w:val="00A53101"/>
    <w:rsid w:val="00A53A8E"/>
    <w:rsid w:val="00A55799"/>
    <w:rsid w:val="00A659A8"/>
    <w:rsid w:val="00A66768"/>
    <w:rsid w:val="00A71C14"/>
    <w:rsid w:val="00A73626"/>
    <w:rsid w:val="00A8052B"/>
    <w:rsid w:val="00A87732"/>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7AB3"/>
    <w:rsid w:val="00AE12C8"/>
    <w:rsid w:val="00AE4990"/>
    <w:rsid w:val="00AE71B9"/>
    <w:rsid w:val="00AF5716"/>
    <w:rsid w:val="00B006F2"/>
    <w:rsid w:val="00B01CD7"/>
    <w:rsid w:val="00B0237A"/>
    <w:rsid w:val="00B04146"/>
    <w:rsid w:val="00B054A9"/>
    <w:rsid w:val="00B13848"/>
    <w:rsid w:val="00B151A7"/>
    <w:rsid w:val="00B16DD4"/>
    <w:rsid w:val="00B20B9B"/>
    <w:rsid w:val="00B21ADC"/>
    <w:rsid w:val="00B21B92"/>
    <w:rsid w:val="00B26406"/>
    <w:rsid w:val="00B27182"/>
    <w:rsid w:val="00B342E2"/>
    <w:rsid w:val="00B404C1"/>
    <w:rsid w:val="00B40B8F"/>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A1FAC"/>
    <w:rsid w:val="00BC03A8"/>
    <w:rsid w:val="00BC1963"/>
    <w:rsid w:val="00BD02E0"/>
    <w:rsid w:val="00BD1187"/>
    <w:rsid w:val="00BD21F4"/>
    <w:rsid w:val="00BD30B2"/>
    <w:rsid w:val="00BD70EF"/>
    <w:rsid w:val="00BE0763"/>
    <w:rsid w:val="00BE2EF0"/>
    <w:rsid w:val="00BE5E33"/>
    <w:rsid w:val="00BF57D5"/>
    <w:rsid w:val="00C10A63"/>
    <w:rsid w:val="00C144E0"/>
    <w:rsid w:val="00C153F7"/>
    <w:rsid w:val="00C17E29"/>
    <w:rsid w:val="00C22133"/>
    <w:rsid w:val="00C23FEE"/>
    <w:rsid w:val="00C24866"/>
    <w:rsid w:val="00C27F65"/>
    <w:rsid w:val="00C30079"/>
    <w:rsid w:val="00C31D86"/>
    <w:rsid w:val="00C37501"/>
    <w:rsid w:val="00C37863"/>
    <w:rsid w:val="00C41DDE"/>
    <w:rsid w:val="00C4476C"/>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C59BC"/>
    <w:rsid w:val="00CD182C"/>
    <w:rsid w:val="00CD1A8C"/>
    <w:rsid w:val="00CD40F2"/>
    <w:rsid w:val="00CD4569"/>
    <w:rsid w:val="00CE21E7"/>
    <w:rsid w:val="00CE3008"/>
    <w:rsid w:val="00CF6F3D"/>
    <w:rsid w:val="00D019B8"/>
    <w:rsid w:val="00D037D4"/>
    <w:rsid w:val="00D069D8"/>
    <w:rsid w:val="00D10125"/>
    <w:rsid w:val="00D13BE5"/>
    <w:rsid w:val="00D140FB"/>
    <w:rsid w:val="00D14B08"/>
    <w:rsid w:val="00D20761"/>
    <w:rsid w:val="00D3320B"/>
    <w:rsid w:val="00D34880"/>
    <w:rsid w:val="00D3664B"/>
    <w:rsid w:val="00D36FAD"/>
    <w:rsid w:val="00D37F73"/>
    <w:rsid w:val="00D40FB3"/>
    <w:rsid w:val="00D441AB"/>
    <w:rsid w:val="00D453B7"/>
    <w:rsid w:val="00D47146"/>
    <w:rsid w:val="00D50320"/>
    <w:rsid w:val="00D53E1F"/>
    <w:rsid w:val="00D57B20"/>
    <w:rsid w:val="00D6046A"/>
    <w:rsid w:val="00D6727B"/>
    <w:rsid w:val="00D67ABF"/>
    <w:rsid w:val="00D718CB"/>
    <w:rsid w:val="00D741E8"/>
    <w:rsid w:val="00D774BD"/>
    <w:rsid w:val="00D87284"/>
    <w:rsid w:val="00D87A65"/>
    <w:rsid w:val="00D9121F"/>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187E"/>
    <w:rsid w:val="00ED39B8"/>
    <w:rsid w:val="00ED3E4A"/>
    <w:rsid w:val="00EE0769"/>
    <w:rsid w:val="00EE6D80"/>
    <w:rsid w:val="00EE6FCB"/>
    <w:rsid w:val="00EF036F"/>
    <w:rsid w:val="00EF4B84"/>
    <w:rsid w:val="00EF6CA4"/>
    <w:rsid w:val="00F01C36"/>
    <w:rsid w:val="00F0665B"/>
    <w:rsid w:val="00F1095E"/>
    <w:rsid w:val="00F10D4F"/>
    <w:rsid w:val="00F1606B"/>
    <w:rsid w:val="00F16664"/>
    <w:rsid w:val="00F16F5B"/>
    <w:rsid w:val="00F20A82"/>
    <w:rsid w:val="00F21767"/>
    <w:rsid w:val="00F2374C"/>
    <w:rsid w:val="00F30AE7"/>
    <w:rsid w:val="00F317A7"/>
    <w:rsid w:val="00F328A6"/>
    <w:rsid w:val="00F33B85"/>
    <w:rsid w:val="00F35724"/>
    <w:rsid w:val="00F35A84"/>
    <w:rsid w:val="00F35EF0"/>
    <w:rsid w:val="00F40356"/>
    <w:rsid w:val="00F406D7"/>
    <w:rsid w:val="00F41A18"/>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6A61"/>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customStyle="1" w:styleId="cf01">
    <w:name w:val="cf01"/>
    <w:basedOn w:val="Domylnaczcionkaakapitu"/>
    <w:rsid w:val="00967B02"/>
    <w:rPr>
      <w:rFonts w:ascii="Segoe UI" w:hAnsi="Segoe UI" w:cs="Segoe UI" w:hint="default"/>
      <w:sz w:val="18"/>
      <w:szCs w:val="18"/>
    </w:rPr>
  </w:style>
  <w:style w:type="paragraph" w:customStyle="1" w:styleId="pf0">
    <w:name w:val="pf0"/>
    <w:basedOn w:val="Normalny"/>
    <w:rsid w:val="00967B0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05936337">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59911903">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817331848">
      <w:bodyDiv w:val="1"/>
      <w:marLeft w:val="0"/>
      <w:marRight w:val="0"/>
      <w:marTop w:val="0"/>
      <w:marBottom w:val="0"/>
      <w:divBdr>
        <w:top w:val="none" w:sz="0" w:space="0" w:color="auto"/>
        <w:left w:val="none" w:sz="0" w:space="0" w:color="auto"/>
        <w:bottom w:val="none" w:sz="0" w:space="0" w:color="auto"/>
        <w:right w:val="none" w:sz="0" w:space="0" w:color="auto"/>
      </w:divBdr>
    </w:div>
    <w:div w:id="1834641100">
      <w:bodyDiv w:val="1"/>
      <w:marLeft w:val="0"/>
      <w:marRight w:val="0"/>
      <w:marTop w:val="0"/>
      <w:marBottom w:val="0"/>
      <w:divBdr>
        <w:top w:val="none" w:sz="0" w:space="0" w:color="auto"/>
        <w:left w:val="none" w:sz="0" w:space="0" w:color="auto"/>
        <w:bottom w:val="none" w:sz="0" w:space="0" w:color="auto"/>
        <w:right w:val="none" w:sz="0" w:space="0" w:color="auto"/>
      </w:divBdr>
    </w:div>
    <w:div w:id="1916088202">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4129862">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kino.pl/repertuar/warszawa-atrium-redu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rium-reduta.pl/hit-week-w-multikin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trium-reduta.pl" TargetMode="External"/><Relationship Id="rId1" Type="http://schemas.openxmlformats.org/officeDocument/2006/relationships/hyperlink" Target="mailto:atriumreduta@g-cityeu.com%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1687</Characters>
  <Application>Microsoft Office Word</Application>
  <DocSecurity>0</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6</cp:revision>
  <cp:lastPrinted>2023-01-17T10:13:00Z</cp:lastPrinted>
  <dcterms:created xsi:type="dcterms:W3CDTF">2023-11-15T09:43:00Z</dcterms:created>
  <dcterms:modified xsi:type="dcterms:W3CDTF">2023-11-15T13:06:00Z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